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E0" w:rsidRDefault="00CC0E54">
      <w:pPr>
        <w:ind w:right="855" w:firstLine="567"/>
        <w:jc w:val="both"/>
        <w:rPr>
          <w:b/>
          <w:sz w:val="36"/>
          <w:highlight w:val="white"/>
          <w:u w:val="single"/>
        </w:rPr>
      </w:pPr>
      <w:r>
        <w:rPr>
          <w:b/>
          <w:sz w:val="36"/>
          <w:highlight w:val="white"/>
          <w:u w:val="single"/>
        </w:rPr>
        <w:t>Основные нормативно-правовые акты в области обработки и защиты ПД</w:t>
      </w:r>
    </w:p>
    <w:p w:rsidR="006D1BE0" w:rsidRDefault="006D1BE0">
      <w:pPr>
        <w:ind w:right="855" w:firstLine="567"/>
        <w:jc w:val="both"/>
        <w:rPr>
          <w:b/>
          <w:sz w:val="36"/>
          <w:highlight w:val="white"/>
          <w:u w:val="single"/>
        </w:rPr>
      </w:pP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>Федеральный закон от 27.07.2006 г. № 152-ФЗ «О персональных данных»;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>Трудовой кодекс Российской Федерации от 30.12.2001 г. № 197-ФЗ - Глава 14 «Защита персональных данных работника»</w:t>
      </w:r>
      <w:r w:rsidRPr="00CC0E54">
        <w:rPr>
          <w:rFonts w:ascii="Times New Roman" w:hAnsi="Times New Roman"/>
          <w:sz w:val="28"/>
          <w:szCs w:val="28"/>
        </w:rPr>
        <w:t>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 xml:space="preserve">Постановление Правительства Российской Федерации от 21.03.2012 г. № 211 «Об утверждении перечня мер, направленных на обеспечение выполнения обязанностей, предусмотренных Федеральным законом "О персональных данных" и </w:t>
      </w:r>
      <w:proofErr w:type="gramStart"/>
      <w:r w:rsidRPr="00CC0E54">
        <w:rPr>
          <w:rFonts w:ascii="Times New Roman" w:hAnsi="Times New Roman"/>
          <w:sz w:val="28"/>
          <w:szCs w:val="28"/>
          <w:highlight w:val="white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>Постановление Правительства Российской Федерации от 15.09.2008 г. № 687 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CC0E54">
        <w:rPr>
          <w:rFonts w:ascii="Times New Roman" w:hAnsi="Times New Roman"/>
          <w:sz w:val="28"/>
          <w:szCs w:val="28"/>
        </w:rPr>
        <w:t>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>Постановление Правительства Российской Федерации от 01.11.2012 г. № 1119 «Об утверждении требований к защите персональных данных при их обработке в информационных системах персональных данных»</w:t>
      </w:r>
      <w:r w:rsidRPr="00CC0E54">
        <w:rPr>
          <w:rFonts w:ascii="Times New Roman" w:hAnsi="Times New Roman"/>
          <w:sz w:val="28"/>
          <w:szCs w:val="28"/>
        </w:rPr>
        <w:t>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</w:rPr>
        <w:t>Постановления Правительства РФ от 29.06.202</w:t>
      </w:r>
      <w:r w:rsidR="00DB3D7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CC0E54">
        <w:rPr>
          <w:rFonts w:ascii="Times New Roman" w:hAnsi="Times New Roman"/>
          <w:sz w:val="28"/>
          <w:szCs w:val="28"/>
        </w:rPr>
        <w:t xml:space="preserve"> № 1046 «О федеральном государственном контроле (надзоре) за обработкой персональных данных»;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</w:rPr>
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(Мораторий);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>Федеральный закон РФ № 8-ФЗ от 09.02.2009 «Об обеспечении доступа к информации о деятельности государственных органов и органов местного самоуправления»;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 xml:space="preserve">Приказ  </w:t>
      </w:r>
      <w:proofErr w:type="spellStart"/>
      <w:r w:rsidRPr="00CC0E54">
        <w:rPr>
          <w:rFonts w:ascii="Times New Roman" w:hAnsi="Times New Roman"/>
          <w:sz w:val="28"/>
          <w:szCs w:val="28"/>
          <w:highlight w:val="white"/>
        </w:rPr>
        <w:t>Роскомнадзора</w:t>
      </w:r>
      <w:proofErr w:type="spellEnd"/>
      <w:r w:rsidRPr="00CC0E54">
        <w:rPr>
          <w:rFonts w:ascii="Times New Roman" w:hAnsi="Times New Roman"/>
          <w:sz w:val="28"/>
          <w:szCs w:val="28"/>
          <w:highlight w:val="white"/>
        </w:rPr>
        <w:t xml:space="preserve"> от 24.02.2021 N 18 "Об утверждении требований к содержанию согласия на обработку персональных данных, разрешенных субъектом персональных данных для распространения"</w:t>
      </w:r>
    </w:p>
    <w:p w:rsidR="00CC0E54" w:rsidRPr="00CC0E54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>Федеральный закон № 266-ФЗ от 14 июля 2022 "О внесении изменений в Федеральный закон «О персональных данных»"</w:t>
      </w:r>
    </w:p>
    <w:p w:rsidR="006D1BE0" w:rsidRDefault="00CC0E54" w:rsidP="00CC0E5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0E54">
        <w:rPr>
          <w:rFonts w:ascii="Times New Roman" w:hAnsi="Times New Roman"/>
          <w:sz w:val="28"/>
          <w:szCs w:val="28"/>
          <w:highlight w:val="white"/>
        </w:rPr>
        <w:t xml:space="preserve">Приказ </w:t>
      </w:r>
      <w:proofErr w:type="spellStart"/>
      <w:r w:rsidRPr="00CC0E54">
        <w:rPr>
          <w:rFonts w:ascii="Times New Roman" w:hAnsi="Times New Roman"/>
          <w:sz w:val="28"/>
          <w:szCs w:val="28"/>
          <w:highlight w:val="white"/>
        </w:rPr>
        <w:t>Роскомнадзора</w:t>
      </w:r>
      <w:proofErr w:type="spellEnd"/>
      <w:r w:rsidRPr="00CC0E54">
        <w:rPr>
          <w:rFonts w:ascii="Times New Roman" w:hAnsi="Times New Roman"/>
          <w:sz w:val="28"/>
          <w:szCs w:val="28"/>
          <w:highlight w:val="white"/>
        </w:rPr>
        <w:t xml:space="preserve"> от 28.10.2022 N 180</w:t>
      </w:r>
      <w:r w:rsidRPr="00CC0E54">
        <w:rPr>
          <w:rFonts w:ascii="Times New Roman" w:hAnsi="Times New Roman"/>
          <w:sz w:val="28"/>
          <w:szCs w:val="28"/>
        </w:rPr>
        <w:br/>
      </w:r>
      <w:r w:rsidRPr="00CC0E54">
        <w:rPr>
          <w:rFonts w:ascii="Times New Roman" w:hAnsi="Times New Roman"/>
          <w:sz w:val="28"/>
          <w:szCs w:val="28"/>
          <w:highlight w:val="white"/>
        </w:rPr>
        <w:t>«Об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</w:t>
      </w:r>
      <w:r w:rsidR="001D46A5">
        <w:rPr>
          <w:rFonts w:ascii="Times New Roman" w:hAnsi="Times New Roman"/>
          <w:sz w:val="28"/>
          <w:szCs w:val="28"/>
        </w:rPr>
        <w:t>»</w:t>
      </w:r>
    </w:p>
    <w:p w:rsidR="001D46A5" w:rsidRPr="00CC0E54" w:rsidRDefault="001D46A5" w:rsidP="001D46A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C0E54" w:rsidRPr="001D46A5" w:rsidRDefault="001D46A5">
      <w:pPr>
        <w:ind w:firstLine="567"/>
        <w:jc w:val="both"/>
        <w:rPr>
          <w:b/>
        </w:rPr>
      </w:pPr>
      <w:r w:rsidRPr="001D46A5">
        <w:rPr>
          <w:b/>
        </w:rPr>
        <w:t>Отдел по защите персональных данных: 37-72-39 (38)</w:t>
      </w:r>
    </w:p>
    <w:p w:rsidR="001D46A5" w:rsidRPr="001D46A5" w:rsidRDefault="001D46A5">
      <w:pPr>
        <w:ind w:firstLine="567"/>
        <w:jc w:val="both"/>
        <w:rPr>
          <w:b/>
        </w:rPr>
      </w:pPr>
      <w:r w:rsidRPr="001D46A5">
        <w:rPr>
          <w:b/>
        </w:rPr>
        <w:t>Колодезный Трофим Николаевич 8 (920) 626-52-40</w:t>
      </w:r>
    </w:p>
    <w:sectPr w:rsidR="001D46A5" w:rsidRPr="001D46A5" w:rsidSect="00CC0E54">
      <w:headerReference w:type="default" r:id="rId8"/>
      <w:footerReference w:type="first" r:id="rId9"/>
      <w:pgSz w:w="11906" w:h="16838"/>
      <w:pgMar w:top="720" w:right="720" w:bottom="720" w:left="72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B" w:rsidRDefault="00CC0E54">
      <w:r>
        <w:separator/>
      </w:r>
    </w:p>
  </w:endnote>
  <w:endnote w:type="continuationSeparator" w:id="0">
    <w:p w:rsidR="007B3D7B" w:rsidRDefault="00CC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E0" w:rsidRDefault="006D1B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B" w:rsidRDefault="00CC0E54">
      <w:r>
        <w:separator/>
      </w:r>
    </w:p>
  </w:footnote>
  <w:footnote w:type="continuationSeparator" w:id="0">
    <w:p w:rsidR="007B3D7B" w:rsidRDefault="00CC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E0" w:rsidRDefault="00CC0E5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D46A5">
      <w:rPr>
        <w:noProof/>
      </w:rPr>
      <w:t>2</w:t>
    </w:r>
    <w:r>
      <w:fldChar w:fldCharType="end"/>
    </w:r>
  </w:p>
  <w:p w:rsidR="006D1BE0" w:rsidRDefault="006D1BE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887"/>
    <w:multiLevelType w:val="hybridMultilevel"/>
    <w:tmpl w:val="DA6E5BF8"/>
    <w:lvl w:ilvl="0" w:tplc="36A6E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502746"/>
    <w:multiLevelType w:val="multilevel"/>
    <w:tmpl w:val="D7267B82"/>
    <w:lvl w:ilvl="0">
      <w:numFmt w:val="bullet"/>
      <w:lvlText w:val="-"/>
      <w:lvlJc w:val="left"/>
      <w:pPr>
        <w:ind w:left="107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23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39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57D2553B"/>
    <w:multiLevelType w:val="multilevel"/>
    <w:tmpl w:val="F82C77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E0"/>
    <w:rsid w:val="001D46A5"/>
    <w:rsid w:val="006D1BE0"/>
    <w:rsid w:val="007B3D7B"/>
    <w:rsid w:val="00CC0E54"/>
    <w:rsid w:val="00D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Arial" w:hAnsi="Arial"/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Arial" w:hAnsi="Arial"/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="Arial" w:hAnsi="Arial"/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Arial" w:hAnsi="Arial"/>
      <w:b/>
      <w:color w:val="44444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="Arial" w:hAnsi="Arial"/>
      <w:i/>
      <w:color w:val="23232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="Arial" w:hAnsi="Arial"/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="Arial" w:hAnsi="Arial"/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ascii="Arial" w:hAnsi="Arial"/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3">
    <w:name w:val="List Paragraph"/>
    <w:basedOn w:val="a"/>
    <w:link w:val="a4"/>
    <w:pPr>
      <w:ind w:left="720"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Знак сноски1"/>
    <w:basedOn w:val="13"/>
    <w:link w:val="17"/>
    <w:rPr>
      <w:vertAlign w:val="superscript"/>
    </w:rPr>
  </w:style>
  <w:style w:type="character" w:customStyle="1" w:styleId="17">
    <w:name w:val="Знак сноски1"/>
    <w:basedOn w:val="15"/>
    <w:link w:val="16"/>
    <w:rPr>
      <w:vertAlign w:val="superscript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basedOn w:val="13"/>
    <w:link w:val="19"/>
    <w:rPr>
      <w:color w:val="800080" w:themeColor="followedHyperlink"/>
      <w:u w:val="single"/>
    </w:rPr>
  </w:style>
  <w:style w:type="character" w:customStyle="1" w:styleId="19">
    <w:name w:val="Просмотренная гиперссылка1"/>
    <w:basedOn w:val="15"/>
    <w:link w:val="18"/>
    <w:rPr>
      <w:color w:val="800080" w:themeColor="followedHyperlink"/>
      <w:u w:val="single"/>
    </w:rPr>
  </w:style>
  <w:style w:type="paragraph" w:customStyle="1" w:styleId="1a">
    <w:name w:val="Обычный1"/>
    <w:link w:val="1b"/>
    <w:rPr>
      <w:rFonts w:ascii="Times New Roman" w:hAnsi="Times New Roman"/>
      <w:sz w:val="28"/>
    </w:rPr>
  </w:style>
  <w:style w:type="character" w:customStyle="1" w:styleId="1b">
    <w:name w:val="Обычный1"/>
    <w:link w:val="1a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customStyle="1" w:styleId="FootnoteTextChar">
    <w:name w:val="Footnote Text Char"/>
    <w:basedOn w:val="13"/>
    <w:link w:val="FootnoteTextChar0"/>
    <w:rPr>
      <w:sz w:val="20"/>
    </w:rPr>
  </w:style>
  <w:style w:type="character" w:customStyle="1" w:styleId="FootnoteTextChar0">
    <w:name w:val="Footnote Text Char"/>
    <w:basedOn w:val="15"/>
    <w:link w:val="FootnoteTextChar"/>
    <w:rPr>
      <w:sz w:val="20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Intense Quote"/>
    <w:basedOn w:val="a"/>
    <w:next w:val="a"/>
    <w:link w:val="a9"/>
    <w:pPr>
      <w:ind w:left="567" w:right="567"/>
    </w:pPr>
    <w:rPr>
      <w:i/>
      <w:color w:val="606060"/>
      <w:sz w:val="19"/>
    </w:rPr>
  </w:style>
  <w:style w:type="character" w:customStyle="1" w:styleId="a9">
    <w:name w:val="Выделенная цитата Знак"/>
    <w:basedOn w:val="1"/>
    <w:link w:val="a8"/>
    <w:rPr>
      <w:rFonts w:ascii="Times New Roman" w:hAnsi="Times New Roman"/>
      <w:i/>
      <w:color w:val="606060"/>
      <w:sz w:val="19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a">
    <w:name w:val="header"/>
    <w:basedOn w:val="a"/>
    <w:link w:val="1e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1"/>
    <w:link w:val="aa"/>
    <w:rPr>
      <w:rFonts w:ascii="Times New Roman" w:hAnsi="Times New Roman"/>
      <w:sz w:val="28"/>
    </w:rPr>
  </w:style>
  <w:style w:type="paragraph" w:styleId="ab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b"/>
    <w:rPr>
      <w:rFonts w:ascii="Tahoma" w:hAnsi="Tahoma"/>
      <w:sz w:val="16"/>
    </w:rPr>
  </w:style>
  <w:style w:type="paragraph" w:customStyle="1" w:styleId="1f0">
    <w:name w:val="Замещающий текст1"/>
    <w:basedOn w:val="13"/>
    <w:link w:val="1f1"/>
    <w:rPr>
      <w:color w:val="808080"/>
    </w:rPr>
  </w:style>
  <w:style w:type="character" w:customStyle="1" w:styleId="1f1">
    <w:name w:val="Замещающий текст1"/>
    <w:basedOn w:val="15"/>
    <w:link w:val="1f0"/>
    <w:rPr>
      <w:color w:val="808080"/>
    </w:rPr>
  </w:style>
  <w:style w:type="paragraph" w:customStyle="1" w:styleId="1f2">
    <w:name w:val="Основной шрифт абзаца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ac">
    <w:name w:val="Текст выноски Знак"/>
    <w:basedOn w:val="13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5"/>
    <w:link w:val="ac"/>
    <w:rPr>
      <w:rFonts w:ascii="Tahoma" w:hAnsi="Tahoma"/>
      <w:sz w:val="16"/>
    </w:rPr>
  </w:style>
  <w:style w:type="paragraph" w:styleId="ae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1"/>
    <w:link w:val="ae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4">
    <w:name w:val="Quote"/>
    <w:basedOn w:val="a"/>
    <w:next w:val="a"/>
    <w:link w:val="25"/>
    <w:pPr>
      <w:ind w:left="3402"/>
    </w:pPr>
    <w:rPr>
      <w:i/>
      <w:color w:val="373737"/>
      <w:sz w:val="18"/>
    </w:rPr>
  </w:style>
  <w:style w:type="character" w:customStyle="1" w:styleId="25">
    <w:name w:val="Цитата 2 Знак"/>
    <w:basedOn w:val="1"/>
    <w:link w:val="24"/>
    <w:rPr>
      <w:rFonts w:ascii="Times New Roman" w:hAnsi="Times New Roman"/>
      <w:i/>
      <w:color w:val="373737"/>
      <w:sz w:val="18"/>
    </w:rPr>
  </w:style>
  <w:style w:type="paragraph" w:customStyle="1" w:styleId="af">
    <w:name w:val="Верхний колонтитул Знак"/>
    <w:basedOn w:val="13"/>
    <w:link w:val="af0"/>
    <w:rPr>
      <w:rFonts w:ascii="Times New Roman" w:hAnsi="Times New Roman"/>
      <w:sz w:val="28"/>
    </w:rPr>
  </w:style>
  <w:style w:type="character" w:customStyle="1" w:styleId="af0">
    <w:name w:val="Верхний колонтитул Знак"/>
    <w:basedOn w:val="15"/>
    <w:link w:val="af"/>
    <w:rPr>
      <w:rFonts w:ascii="Times New Roman" w:hAnsi="Times New Roman"/>
      <w:sz w:val="28"/>
    </w:rPr>
  </w:style>
  <w:style w:type="paragraph" w:customStyle="1" w:styleId="af1">
    <w:name w:val="Нижний колонтитул Знак"/>
    <w:basedOn w:val="13"/>
    <w:link w:val="af2"/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15"/>
    <w:link w:val="af1"/>
    <w:rPr>
      <w:rFonts w:ascii="Times New Roman" w:hAnsi="Times New Roman"/>
      <w:sz w:val="28"/>
    </w:rPr>
  </w:style>
  <w:style w:type="paragraph" w:styleId="af3">
    <w:name w:val="Subtitle"/>
    <w:basedOn w:val="a"/>
    <w:next w:val="a"/>
    <w:link w:val="af4"/>
    <w:uiPriority w:val="11"/>
    <w:qFormat/>
    <w:rPr>
      <w:i/>
      <w:color w:val="444444"/>
      <w:sz w:val="52"/>
    </w:rPr>
  </w:style>
  <w:style w:type="character" w:customStyle="1" w:styleId="af4">
    <w:name w:val="Подзаголовок Знак"/>
    <w:basedOn w:val="1"/>
    <w:link w:val="af3"/>
    <w:rPr>
      <w:rFonts w:ascii="Times New Roman" w:hAnsi="Times New Roman"/>
      <w:i/>
      <w:color w:val="444444"/>
      <w:sz w:val="5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5">
    <w:name w:val="Title"/>
    <w:basedOn w:val="a"/>
    <w:next w:val="a"/>
    <w:link w:val="af6"/>
    <w:uiPriority w:val="10"/>
    <w:qFormat/>
    <w:pPr>
      <w:spacing w:before="300" w:after="80"/>
    </w:pPr>
    <w:rPr>
      <w:b/>
      <w:sz w:val="72"/>
    </w:rPr>
  </w:style>
  <w:style w:type="character" w:customStyle="1" w:styleId="af6">
    <w:name w:val="Название Знак"/>
    <w:basedOn w:val="1"/>
    <w:link w:val="af5"/>
    <w:rPr>
      <w:rFonts w:ascii="Times New Roman" w:hAnsi="Times New Roman"/>
      <w:b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paragraph" w:styleId="af7">
    <w:name w:val="No Spacing"/>
    <w:basedOn w:val="a"/>
    <w:link w:val="af8"/>
  </w:style>
  <w:style w:type="character" w:customStyle="1" w:styleId="af8">
    <w:name w:val="Без интервала Знак"/>
    <w:basedOn w:val="1"/>
    <w:link w:val="af7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">
    <w:name w:val="Lined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">
    <w:name w:val="Bordered &amp; Lined"/>
    <w:basedOn w:val="a1"/>
    <w:pPr>
      <w:spacing w:after="0" w:line="240" w:lineRule="auto"/>
    </w:pPr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5</cp:revision>
  <dcterms:created xsi:type="dcterms:W3CDTF">2022-12-20T12:47:00Z</dcterms:created>
  <dcterms:modified xsi:type="dcterms:W3CDTF">2022-12-21T06:35:00Z</dcterms:modified>
</cp:coreProperties>
</file>